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44" w:rsidRDefault="00C74344" w:rsidP="00C74344">
      <w:pPr>
        <w:rPr>
          <w:color w:val="000000"/>
          <w:sz w:val="27"/>
          <w:szCs w:val="27"/>
        </w:rPr>
      </w:pPr>
      <w:r>
        <w:rPr>
          <w:color w:val="000000"/>
          <w:sz w:val="27"/>
          <w:szCs w:val="27"/>
        </w:rPr>
        <w:t>Week 5 Latin 2 Distance- Due 5/1/2020</w:t>
      </w:r>
    </w:p>
    <w:p w:rsidR="00C74344" w:rsidRDefault="00C74344" w:rsidP="00C74344">
      <w:pPr>
        <w:rPr>
          <w:color w:val="000000"/>
          <w:sz w:val="27"/>
          <w:szCs w:val="27"/>
        </w:rPr>
      </w:pPr>
      <w:r>
        <w:rPr>
          <w:color w:val="000000"/>
          <w:sz w:val="27"/>
          <w:szCs w:val="27"/>
        </w:rPr>
        <w:t>Mr. K’s office hours Monday- Friday 1-3 pm</w:t>
      </w:r>
    </w:p>
    <w:p w:rsidR="00C74344" w:rsidRDefault="00C74344" w:rsidP="00C74344">
      <w:pPr>
        <w:rPr>
          <w:rFonts w:ascii="Times New Roman" w:hAnsi="Times New Roman" w:cs="Times New Roman"/>
          <w:color w:val="000000"/>
          <w:sz w:val="27"/>
          <w:szCs w:val="27"/>
        </w:rPr>
      </w:pPr>
      <w:r>
        <w:rPr>
          <w:rFonts w:ascii="Times New Roman" w:hAnsi="Times New Roman" w:cs="Times New Roman"/>
          <w:color w:val="000000"/>
          <w:sz w:val="27"/>
          <w:szCs w:val="27"/>
        </w:rPr>
        <w:t>Helpful links for distance learning</w:t>
      </w:r>
    </w:p>
    <w:p w:rsidR="00C74344" w:rsidRDefault="00C74344" w:rsidP="00C74344">
      <w:pPr>
        <w:rPr>
          <w:rFonts w:ascii="Times New Roman" w:hAnsi="Times New Roman" w:cs="Times New Roman"/>
          <w:color w:val="000000"/>
          <w:sz w:val="27"/>
          <w:szCs w:val="27"/>
        </w:rPr>
      </w:pPr>
      <w:r>
        <w:rPr>
          <w:rFonts w:ascii="Times New Roman" w:hAnsi="Times New Roman" w:cs="Times New Roman"/>
          <w:color w:val="000000"/>
          <w:sz w:val="27"/>
          <w:szCs w:val="27"/>
        </w:rPr>
        <w:t xml:space="preserve">Useful dictionaries: </w:t>
      </w:r>
      <w:hyperlink r:id="rId6" w:history="1">
        <w:r w:rsidRPr="00430DF8">
          <w:rPr>
            <w:rStyle w:val="Hyperlink"/>
            <w:rFonts w:ascii="Times New Roman" w:hAnsi="Times New Roman" w:cs="Times New Roman"/>
            <w:sz w:val="27"/>
            <w:szCs w:val="27"/>
          </w:rPr>
          <w:t>http://archives.nd.edu/words.html</w:t>
        </w:r>
      </w:hyperlink>
    </w:p>
    <w:p w:rsidR="00C74344" w:rsidRDefault="00C74344" w:rsidP="00C74344">
      <w:pPr>
        <w:rPr>
          <w:rFonts w:ascii="Times New Roman" w:hAnsi="Times New Roman" w:cs="Times New Roman"/>
          <w:color w:val="000000"/>
          <w:sz w:val="27"/>
          <w:szCs w:val="27"/>
        </w:rPr>
      </w:pPr>
      <w:hyperlink r:id="rId7" w:history="1">
        <w:r w:rsidRPr="00430DF8">
          <w:rPr>
            <w:rStyle w:val="Hyperlink"/>
            <w:rFonts w:ascii="Times New Roman" w:hAnsi="Times New Roman" w:cs="Times New Roman"/>
            <w:sz w:val="27"/>
            <w:szCs w:val="27"/>
          </w:rPr>
          <w:t>https://en.wiktionary.org/wiki/Wiktionary:Main_Page</w:t>
        </w:r>
      </w:hyperlink>
    </w:p>
    <w:p w:rsidR="00C74344" w:rsidRDefault="00C74344" w:rsidP="00C74344">
      <w:pPr>
        <w:rPr>
          <w:rFonts w:ascii="Times New Roman" w:hAnsi="Times New Roman" w:cs="Times New Roman"/>
          <w:color w:val="000000"/>
          <w:sz w:val="24"/>
          <w:szCs w:val="24"/>
        </w:rPr>
      </w:pPr>
      <w:r>
        <w:rPr>
          <w:rFonts w:ascii="Times New Roman" w:hAnsi="Times New Roman" w:cs="Times New Roman"/>
          <w:color w:val="000000"/>
          <w:sz w:val="24"/>
          <w:szCs w:val="24"/>
        </w:rPr>
        <w:t>Romans counted days very differently than we do.  It was one of the few cultural things they did not steal from the Greeks, whose calendar was sort of similar to ours.  We count up from the first of the month, for example April 21</w:t>
      </w:r>
      <w:r w:rsidRPr="0043138A">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is the 21</w:t>
      </w:r>
      <w:r w:rsidRPr="0043138A">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day after the start of April.  Romans did things very differently.  </w:t>
      </w:r>
    </w:p>
    <w:p w:rsidR="00C74344" w:rsidRPr="002D7AA4" w:rsidRDefault="00C74344" w:rsidP="00C74344">
      <w:pPr>
        <w:pStyle w:val="ListParagraph"/>
        <w:numPr>
          <w:ilvl w:val="0"/>
          <w:numId w:val="8"/>
        </w:numPr>
        <w:rPr>
          <w:rFonts w:ascii="Times New Roman" w:hAnsi="Times New Roman" w:cs="Times New Roman"/>
          <w:color w:val="000000"/>
          <w:sz w:val="24"/>
          <w:szCs w:val="24"/>
        </w:rPr>
      </w:pPr>
      <w:r w:rsidRPr="002D7AA4">
        <w:rPr>
          <w:rFonts w:ascii="Times New Roman" w:hAnsi="Times New Roman" w:cs="Times New Roman"/>
          <w:color w:val="000000"/>
          <w:sz w:val="24"/>
          <w:szCs w:val="24"/>
        </w:rPr>
        <w:t xml:space="preserve">They counted backwards from three set days on the calendar, the </w:t>
      </w:r>
      <w:r w:rsidRPr="002D7AA4">
        <w:rPr>
          <w:rFonts w:ascii="Times New Roman" w:hAnsi="Times New Roman" w:cs="Times New Roman"/>
          <w:b/>
          <w:color w:val="000000"/>
          <w:sz w:val="24"/>
          <w:szCs w:val="24"/>
        </w:rPr>
        <w:t>Kalends</w:t>
      </w:r>
      <w:r w:rsidRPr="002D7AA4">
        <w:rPr>
          <w:rFonts w:ascii="Times New Roman" w:hAnsi="Times New Roman" w:cs="Times New Roman"/>
          <w:color w:val="000000"/>
          <w:sz w:val="24"/>
          <w:szCs w:val="24"/>
        </w:rPr>
        <w:t xml:space="preserve">, the </w:t>
      </w:r>
      <w:proofErr w:type="spellStart"/>
      <w:r w:rsidRPr="002D7AA4">
        <w:rPr>
          <w:rFonts w:ascii="Times New Roman" w:hAnsi="Times New Roman" w:cs="Times New Roman"/>
          <w:b/>
          <w:color w:val="000000"/>
          <w:sz w:val="24"/>
          <w:szCs w:val="24"/>
        </w:rPr>
        <w:t>Nones</w:t>
      </w:r>
      <w:proofErr w:type="spellEnd"/>
      <w:r w:rsidRPr="002D7AA4">
        <w:rPr>
          <w:rFonts w:ascii="Times New Roman" w:hAnsi="Times New Roman" w:cs="Times New Roman"/>
          <w:color w:val="000000"/>
          <w:sz w:val="24"/>
          <w:szCs w:val="24"/>
        </w:rPr>
        <w:t xml:space="preserve">, and the </w:t>
      </w:r>
      <w:r w:rsidRPr="002D7AA4">
        <w:rPr>
          <w:rFonts w:ascii="Times New Roman" w:hAnsi="Times New Roman" w:cs="Times New Roman"/>
          <w:b/>
          <w:color w:val="000000"/>
          <w:sz w:val="24"/>
          <w:szCs w:val="24"/>
        </w:rPr>
        <w:t>Ides</w:t>
      </w:r>
      <w:r w:rsidRPr="002D7AA4">
        <w:rPr>
          <w:rFonts w:ascii="Times New Roman" w:hAnsi="Times New Roman" w:cs="Times New Roman"/>
          <w:color w:val="000000"/>
          <w:sz w:val="24"/>
          <w:szCs w:val="24"/>
        </w:rPr>
        <w:t xml:space="preserve">.  This is annoying as it is, but to make it even worse, the </w:t>
      </w:r>
      <w:proofErr w:type="spellStart"/>
      <w:r w:rsidRPr="002D7AA4">
        <w:rPr>
          <w:rFonts w:ascii="Times New Roman" w:hAnsi="Times New Roman" w:cs="Times New Roman"/>
          <w:color w:val="000000"/>
          <w:sz w:val="24"/>
          <w:szCs w:val="24"/>
        </w:rPr>
        <w:t>Nones</w:t>
      </w:r>
      <w:proofErr w:type="spellEnd"/>
      <w:r w:rsidRPr="002D7AA4">
        <w:rPr>
          <w:rFonts w:ascii="Times New Roman" w:hAnsi="Times New Roman" w:cs="Times New Roman"/>
          <w:color w:val="000000"/>
          <w:sz w:val="24"/>
          <w:szCs w:val="24"/>
        </w:rPr>
        <w:t xml:space="preserve"> and the Ides were not on the same day every month.</w:t>
      </w:r>
    </w:p>
    <w:tbl>
      <w:tblPr>
        <w:tblStyle w:val="TableGrid"/>
        <w:tblW w:w="0" w:type="auto"/>
        <w:tblLook w:val="04A0" w:firstRow="1" w:lastRow="0" w:firstColumn="1" w:lastColumn="0" w:noHBand="0" w:noVBand="1"/>
      </w:tblPr>
      <w:tblGrid>
        <w:gridCol w:w="3192"/>
        <w:gridCol w:w="3192"/>
        <w:gridCol w:w="3192"/>
      </w:tblGrid>
      <w:tr w:rsidR="00C74344" w:rsidTr="00BB178F">
        <w:tc>
          <w:tcPr>
            <w:tcW w:w="3192" w:type="dxa"/>
          </w:tcPr>
          <w:p w:rsidR="00C74344" w:rsidRDefault="00C74344" w:rsidP="00BB178F">
            <w:pPr>
              <w:rPr>
                <w:rFonts w:ascii="Times New Roman" w:hAnsi="Times New Roman" w:cs="Times New Roman"/>
                <w:color w:val="000000"/>
                <w:sz w:val="24"/>
                <w:szCs w:val="24"/>
              </w:rPr>
            </w:pP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March, May, July, October</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All other months</w:t>
            </w:r>
          </w:p>
        </w:tc>
      </w:tr>
      <w:tr w:rsidR="00C74344" w:rsidTr="00BB178F">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Kalends</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43138A">
              <w:rPr>
                <w:rFonts w:ascii="Times New Roman" w:hAnsi="Times New Roman" w:cs="Times New Roman"/>
                <w:color w:val="000000"/>
                <w:sz w:val="24"/>
                <w:szCs w:val="24"/>
                <w:vertAlign w:val="superscript"/>
              </w:rPr>
              <w:t>st</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43138A">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w:t>
            </w:r>
          </w:p>
        </w:tc>
      </w:tr>
      <w:tr w:rsidR="00C74344" w:rsidTr="00BB178F">
        <w:tc>
          <w:tcPr>
            <w:tcW w:w="3192" w:type="dxa"/>
          </w:tcPr>
          <w:p w:rsidR="00C74344" w:rsidRDefault="00C74344" w:rsidP="00BB178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Nones</w:t>
            </w:r>
            <w:proofErr w:type="spellEnd"/>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F770F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F770F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
        </w:tc>
      </w:tr>
      <w:tr w:rsidR="00C74344" w:rsidTr="00BB178F">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Ides</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Pr="00F770F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Pr="00F770F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
        </w:tc>
      </w:tr>
    </w:tbl>
    <w:p w:rsidR="00C74344" w:rsidRDefault="00C74344" w:rsidP="00C74344">
      <w:pPr>
        <w:pStyle w:val="ListParagraph"/>
        <w:numPr>
          <w:ilvl w:val="0"/>
          <w:numId w:val="8"/>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They count inclusively, so the day you start counting from counts as day 1.  </w:t>
      </w:r>
    </w:p>
    <w:p w:rsidR="00C74344" w:rsidRPr="002D7AA4" w:rsidRDefault="00C74344" w:rsidP="00C74344">
      <w:pPr>
        <w:rPr>
          <w:rFonts w:ascii="Times New Roman" w:hAnsi="Times New Roman" w:cs="Times New Roman"/>
          <w:color w:val="000000"/>
          <w:sz w:val="24"/>
          <w:szCs w:val="24"/>
        </w:rPr>
      </w:pPr>
      <w:r>
        <w:rPr>
          <w:rFonts w:ascii="Times New Roman" w:hAnsi="Times New Roman" w:cs="Times New Roman"/>
          <w:color w:val="000000"/>
          <w:sz w:val="24"/>
          <w:szCs w:val="24"/>
        </w:rPr>
        <w:t>So for example the date “April 21</w:t>
      </w:r>
      <w:r w:rsidRPr="002D7AA4">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for us would be “11 Days before the Kalends of May” to a Roman.  (Romans really make me appreciate modern time keeping)</w:t>
      </w:r>
    </w:p>
    <w:p w:rsidR="00C74344" w:rsidRDefault="00C74344" w:rsidP="00C74344">
      <w:pPr>
        <w:rPr>
          <w:rFonts w:ascii="Times New Roman" w:hAnsi="Times New Roman" w:cs="Times New Roman"/>
          <w:color w:val="000000"/>
          <w:sz w:val="24"/>
          <w:szCs w:val="24"/>
        </w:rPr>
      </w:pPr>
      <w:r>
        <w:rPr>
          <w:rFonts w:ascii="Times New Roman" w:hAnsi="Times New Roman" w:cs="Times New Roman"/>
          <w:color w:val="000000"/>
          <w:sz w:val="24"/>
          <w:szCs w:val="24"/>
        </w:rPr>
        <w:t>Write out the following dates as if you were a Roman:</w:t>
      </w:r>
    </w:p>
    <w:p w:rsidR="00C74344" w:rsidRDefault="00C74344" w:rsidP="00C74344">
      <w:pPr>
        <w:rPr>
          <w:rFonts w:ascii="Times New Roman" w:hAnsi="Times New Roman" w:cs="Times New Roman"/>
          <w:color w:val="000000"/>
          <w:sz w:val="24"/>
          <w:szCs w:val="24"/>
        </w:rPr>
      </w:pPr>
      <w:r>
        <w:rPr>
          <w:rFonts w:ascii="Times New Roman" w:hAnsi="Times New Roman" w:cs="Times New Roman"/>
          <w:color w:val="000000"/>
          <w:sz w:val="24"/>
          <w:szCs w:val="24"/>
        </w:rPr>
        <w:t>Ex: Christmas (December 25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Eight days before the Kalends of January</w:t>
      </w:r>
    </w:p>
    <w:p w:rsidR="00C74344" w:rsidRDefault="00C74344" w:rsidP="00C74344">
      <w:pPr>
        <w:pStyle w:val="ListParagraph"/>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Your birthday</w:t>
      </w:r>
    </w:p>
    <w:p w:rsidR="00C74344" w:rsidRDefault="00C74344" w:rsidP="00C74344">
      <w:pPr>
        <w:pStyle w:val="ListParagraph"/>
        <w:rPr>
          <w:rFonts w:ascii="Times New Roman" w:hAnsi="Times New Roman" w:cs="Times New Roman"/>
          <w:color w:val="000000"/>
          <w:sz w:val="24"/>
          <w:szCs w:val="24"/>
        </w:rPr>
      </w:pPr>
    </w:p>
    <w:p w:rsidR="00C74344" w:rsidRDefault="00C74344" w:rsidP="00C74344">
      <w:pPr>
        <w:pStyle w:val="ListParagraph"/>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The first day of 2020/2021 school year</w:t>
      </w:r>
    </w:p>
    <w:p w:rsidR="00C74344" w:rsidRPr="00911719" w:rsidRDefault="00C74344" w:rsidP="00C74344">
      <w:pPr>
        <w:pStyle w:val="ListParagraph"/>
        <w:rPr>
          <w:rFonts w:ascii="Times New Roman" w:hAnsi="Times New Roman" w:cs="Times New Roman"/>
          <w:color w:val="000000"/>
          <w:sz w:val="24"/>
          <w:szCs w:val="24"/>
        </w:rPr>
      </w:pPr>
    </w:p>
    <w:p w:rsidR="00C74344" w:rsidRDefault="00C74344" w:rsidP="00C74344">
      <w:pPr>
        <w:pStyle w:val="ListParagraph"/>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Canadian Thanksgiving</w:t>
      </w:r>
    </w:p>
    <w:p w:rsidR="00C74344" w:rsidRPr="00911719" w:rsidRDefault="00C74344" w:rsidP="00C74344">
      <w:pPr>
        <w:pStyle w:val="ListParagraph"/>
        <w:rPr>
          <w:rFonts w:ascii="Times New Roman" w:hAnsi="Times New Roman" w:cs="Times New Roman"/>
          <w:color w:val="000000"/>
          <w:sz w:val="24"/>
          <w:szCs w:val="24"/>
        </w:rPr>
      </w:pPr>
    </w:p>
    <w:p w:rsidR="00C74344" w:rsidRDefault="00C74344" w:rsidP="00C74344">
      <w:pPr>
        <w:pStyle w:val="ListParagraph"/>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Independence day for a country of your choosing (please tell me the country)</w:t>
      </w:r>
    </w:p>
    <w:p w:rsidR="00C74344" w:rsidRPr="00911719" w:rsidRDefault="00C74344" w:rsidP="00C74344">
      <w:pPr>
        <w:pStyle w:val="ListParagraph"/>
        <w:rPr>
          <w:rFonts w:ascii="Times New Roman" w:hAnsi="Times New Roman" w:cs="Times New Roman"/>
          <w:color w:val="000000"/>
          <w:sz w:val="24"/>
          <w:szCs w:val="24"/>
        </w:rPr>
      </w:pPr>
    </w:p>
    <w:p w:rsidR="00C74344" w:rsidRPr="00911719" w:rsidRDefault="00C74344" w:rsidP="00C74344">
      <w:pPr>
        <w:pStyle w:val="ListParagraph"/>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2020 Florida-Florida State football game</w:t>
      </w:r>
      <w:r w:rsidRPr="00911719">
        <w:rPr>
          <w:rFonts w:ascii="Times New Roman" w:hAnsi="Times New Roman" w:cs="Times New Roman"/>
          <w:color w:val="000000"/>
          <w:sz w:val="24"/>
          <w:szCs w:val="24"/>
        </w:rPr>
        <w:t xml:space="preserve"> </w:t>
      </w:r>
    </w:p>
    <w:p w:rsidR="00C74344" w:rsidRDefault="00C74344" w:rsidP="00C74344">
      <w:pPr>
        <w:rPr>
          <w:rFonts w:ascii="Times New Roman" w:hAnsi="Times New Roman" w:cs="Times New Roman"/>
          <w:sz w:val="24"/>
          <w:szCs w:val="24"/>
        </w:rPr>
      </w:pPr>
    </w:p>
    <w:p w:rsidR="00C74344" w:rsidRDefault="00C74344" w:rsidP="00C74344">
      <w:pPr>
        <w:rPr>
          <w:rFonts w:ascii="Times New Roman" w:hAnsi="Times New Roman" w:cs="Times New Roman"/>
          <w:sz w:val="24"/>
          <w:szCs w:val="24"/>
        </w:rPr>
      </w:pPr>
    </w:p>
    <w:p w:rsidR="00C74344" w:rsidRDefault="00C74344" w:rsidP="00C74344">
      <w:pPr>
        <w:rPr>
          <w:rFonts w:ascii="Times New Roman" w:hAnsi="Times New Roman" w:cs="Times New Roman"/>
          <w:sz w:val="24"/>
          <w:szCs w:val="24"/>
        </w:rPr>
      </w:pPr>
      <w:r>
        <w:rPr>
          <w:rFonts w:ascii="Times New Roman" w:hAnsi="Times New Roman" w:cs="Times New Roman"/>
          <w:sz w:val="24"/>
          <w:szCs w:val="24"/>
        </w:rPr>
        <w:lastRenderedPageBreak/>
        <w:t xml:space="preserve">We are going to talk about some Latin </w:t>
      </w:r>
      <w:r w:rsidRPr="005C2E2A">
        <w:rPr>
          <w:rFonts w:ascii="Times New Roman" w:hAnsi="Times New Roman" w:cs="Times New Roman"/>
          <w:b/>
          <w:sz w:val="24"/>
          <w:szCs w:val="24"/>
        </w:rPr>
        <w:t>idioms</w:t>
      </w:r>
      <w:r>
        <w:rPr>
          <w:rFonts w:ascii="Times New Roman" w:hAnsi="Times New Roman" w:cs="Times New Roman"/>
          <w:sz w:val="24"/>
          <w:szCs w:val="24"/>
        </w:rPr>
        <w:t xml:space="preserve"> this week.  Idioms are phrases that do not literally mean what it says.  For example: when someone tells you “hold your horses” they aren’t telling you to go bench press a Clydesdale, they are telling you to wait.</w:t>
      </w:r>
    </w:p>
    <w:p w:rsidR="00C74344" w:rsidRDefault="00C74344" w:rsidP="00C74344">
      <w:pPr>
        <w:rPr>
          <w:rFonts w:ascii="Times New Roman" w:hAnsi="Times New Roman" w:cs="Times New Roman"/>
          <w:sz w:val="24"/>
          <w:szCs w:val="24"/>
        </w:rPr>
      </w:pPr>
      <w:r>
        <w:rPr>
          <w:rFonts w:ascii="Times New Roman" w:hAnsi="Times New Roman" w:cs="Times New Roman"/>
          <w:sz w:val="24"/>
          <w:szCs w:val="24"/>
        </w:rPr>
        <w:t>Please write down five English idioms, and explain what they mean</w:t>
      </w:r>
    </w:p>
    <w:p w:rsidR="00C74344" w:rsidRDefault="00C74344" w:rsidP="00C74344">
      <w:pPr>
        <w:pStyle w:val="ListParagraph"/>
        <w:numPr>
          <w:ilvl w:val="0"/>
          <w:numId w:val="10"/>
        </w:numPr>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numPr>
          <w:ilvl w:val="0"/>
          <w:numId w:val="10"/>
        </w:numPr>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numPr>
          <w:ilvl w:val="0"/>
          <w:numId w:val="10"/>
        </w:numPr>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numPr>
          <w:ilvl w:val="0"/>
          <w:numId w:val="10"/>
        </w:numPr>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Pr="005C2E2A" w:rsidRDefault="00C74344" w:rsidP="00C74344">
      <w:pPr>
        <w:pStyle w:val="ListParagraph"/>
        <w:numPr>
          <w:ilvl w:val="0"/>
          <w:numId w:val="10"/>
        </w:numPr>
        <w:rPr>
          <w:rFonts w:ascii="Times New Roman" w:hAnsi="Times New Roman" w:cs="Times New Roman"/>
          <w:sz w:val="24"/>
          <w:szCs w:val="24"/>
        </w:rPr>
      </w:pPr>
    </w:p>
    <w:p w:rsidR="00C74344" w:rsidRDefault="00C74344" w:rsidP="00C74344">
      <w:pPr>
        <w:rPr>
          <w:rFonts w:ascii="Times New Roman" w:hAnsi="Times New Roman" w:cs="Times New Roman"/>
          <w:sz w:val="24"/>
          <w:szCs w:val="24"/>
        </w:rPr>
      </w:pPr>
    </w:p>
    <w:p w:rsidR="00C74344" w:rsidRDefault="00C74344" w:rsidP="00C74344">
      <w:pPr>
        <w:rPr>
          <w:rFonts w:ascii="Times New Roman" w:hAnsi="Times New Roman" w:cs="Times New Roman"/>
          <w:sz w:val="24"/>
          <w:szCs w:val="24"/>
        </w:rPr>
      </w:pPr>
      <w:r>
        <w:rPr>
          <w:rFonts w:ascii="Times New Roman" w:hAnsi="Times New Roman" w:cs="Times New Roman"/>
          <w:sz w:val="24"/>
          <w:szCs w:val="24"/>
        </w:rPr>
        <w:t xml:space="preserve">For </w:t>
      </w:r>
      <w:r w:rsidRPr="00D3338D">
        <w:rPr>
          <w:rFonts w:ascii="Times New Roman" w:hAnsi="Times New Roman" w:cs="Times New Roman"/>
          <w:b/>
          <w:sz w:val="24"/>
          <w:szCs w:val="24"/>
        </w:rPr>
        <w:t>five</w:t>
      </w:r>
      <w:r>
        <w:rPr>
          <w:rFonts w:ascii="Times New Roman" w:hAnsi="Times New Roman" w:cs="Times New Roman"/>
          <w:sz w:val="24"/>
          <w:szCs w:val="24"/>
        </w:rPr>
        <w:t xml:space="preserve"> the following Latin idioms, either draw the literal meaning, or explain why the phrase has its figurative meaning</w:t>
      </w:r>
    </w:p>
    <w:p w:rsidR="00C74344" w:rsidRPr="00EC6E88"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ab </w:t>
      </w:r>
      <w:proofErr w:type="spellStart"/>
      <w:r>
        <w:rPr>
          <w:rFonts w:ascii="Times New Roman" w:hAnsi="Times New Roman" w:cs="Times New Roman"/>
          <w:sz w:val="24"/>
          <w:szCs w:val="24"/>
        </w:rPr>
        <w:t>ovo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malum</w:t>
      </w:r>
      <w:proofErr w:type="spellEnd"/>
      <w:r>
        <w:rPr>
          <w:rFonts w:ascii="Times New Roman" w:hAnsi="Times New Roman" w:cs="Times New Roman"/>
          <w:sz w:val="24"/>
          <w:szCs w:val="24"/>
        </w:rPr>
        <w:t>- literally: “from the eggs to the apples”, figuratively: “from start to finish”</w:t>
      </w:r>
    </w:p>
    <w:p w:rsidR="00C74344" w:rsidRPr="002C45F3"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ad </w:t>
      </w:r>
      <w:proofErr w:type="spellStart"/>
      <w:r>
        <w:rPr>
          <w:rFonts w:ascii="Times New Roman" w:hAnsi="Times New Roman" w:cs="Times New Roman"/>
          <w:sz w:val="24"/>
          <w:szCs w:val="24"/>
        </w:rPr>
        <w:t>Kalendas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Graecas</w:t>
      </w:r>
      <w:proofErr w:type="spellEnd"/>
      <w:r>
        <w:rPr>
          <w:rFonts w:ascii="Times New Roman" w:hAnsi="Times New Roman" w:cs="Times New Roman"/>
          <w:sz w:val="24"/>
          <w:szCs w:val="24"/>
        </w:rPr>
        <w:t>- literally: “on the Greek Kalends”, figuratively: “never”</w:t>
      </w:r>
    </w:p>
    <w:p w:rsidR="00C74344" w:rsidRPr="00094742" w:rsidRDefault="00C74344" w:rsidP="00C74344">
      <w:pPr>
        <w:pStyle w:val="ListParagraph"/>
        <w:numPr>
          <w:ilvl w:val="0"/>
          <w:numId w:val="11"/>
        </w:numPr>
        <w:rPr>
          <w:rFonts w:ascii="Times New Roman" w:hAnsi="Times New Roman" w:cs="Times New Roman"/>
          <w:b/>
          <w:sz w:val="24"/>
          <w:szCs w:val="24"/>
        </w:rPr>
      </w:pPr>
      <w:proofErr w:type="spellStart"/>
      <w:r>
        <w:rPr>
          <w:rFonts w:ascii="Times New Roman" w:hAnsi="Times New Roman" w:cs="Times New Roman"/>
          <w:sz w:val="24"/>
          <w:szCs w:val="24"/>
        </w:rPr>
        <w:t>asinus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fricat</w:t>
      </w:r>
      <w:proofErr w:type="spellEnd"/>
      <w:r>
        <w:rPr>
          <w:rFonts w:ascii="Times New Roman" w:hAnsi="Times New Roman" w:cs="Times New Roman"/>
          <w:sz w:val="24"/>
          <w:szCs w:val="24"/>
        </w:rPr>
        <w:t>- literally: “the donkey rubs the donkey”, figuratively: “they are both suck-ups”</w:t>
      </w:r>
    </w:p>
    <w:p w:rsidR="00C74344" w:rsidRPr="00EC6E88"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bellum </w:t>
      </w:r>
      <w:proofErr w:type="spellStart"/>
      <w:r>
        <w:rPr>
          <w:rFonts w:ascii="Times New Roman" w:hAnsi="Times New Roman" w:cs="Times New Roman"/>
          <w:sz w:val="24"/>
          <w:szCs w:val="24"/>
        </w:rPr>
        <w:t>gerere</w:t>
      </w:r>
      <w:proofErr w:type="spellEnd"/>
      <w:r>
        <w:rPr>
          <w:rFonts w:ascii="Times New Roman" w:hAnsi="Times New Roman" w:cs="Times New Roman"/>
          <w:sz w:val="24"/>
          <w:szCs w:val="24"/>
        </w:rPr>
        <w:t>- literally: “to carry a war”, figuratively: “to fight a war”</w:t>
      </w:r>
    </w:p>
    <w:p w:rsidR="00C74344" w:rsidRPr="00EC6E88"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fides </w:t>
      </w:r>
      <w:proofErr w:type="spellStart"/>
      <w:r>
        <w:rPr>
          <w:rFonts w:ascii="Times New Roman" w:hAnsi="Times New Roman" w:cs="Times New Roman"/>
          <w:sz w:val="24"/>
          <w:szCs w:val="24"/>
        </w:rPr>
        <w:t>Punica</w:t>
      </w:r>
      <w:proofErr w:type="spellEnd"/>
      <w:r>
        <w:rPr>
          <w:rFonts w:ascii="Times New Roman" w:hAnsi="Times New Roman" w:cs="Times New Roman"/>
          <w:sz w:val="24"/>
          <w:szCs w:val="24"/>
        </w:rPr>
        <w:t>- literally: “Carthaginian faith”, figuratively: “treachery”</w:t>
      </w:r>
    </w:p>
    <w:p w:rsidR="00C74344" w:rsidRPr="00EC6E88" w:rsidRDefault="00C74344" w:rsidP="00C74344">
      <w:pPr>
        <w:pStyle w:val="ListParagraph"/>
        <w:numPr>
          <w:ilvl w:val="0"/>
          <w:numId w:val="11"/>
        </w:numPr>
        <w:rPr>
          <w:rFonts w:ascii="Times New Roman" w:hAnsi="Times New Roman" w:cs="Times New Roman"/>
          <w:b/>
          <w:sz w:val="24"/>
          <w:szCs w:val="24"/>
        </w:rPr>
      </w:pPr>
      <w:proofErr w:type="spellStart"/>
      <w:r>
        <w:rPr>
          <w:rFonts w:ascii="Times New Roman" w:hAnsi="Times New Roman" w:cs="Times New Roman"/>
          <w:sz w:val="24"/>
          <w:szCs w:val="24"/>
        </w:rPr>
        <w:t>iter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facere</w:t>
      </w:r>
      <w:proofErr w:type="spellEnd"/>
      <w:r>
        <w:rPr>
          <w:rFonts w:ascii="Times New Roman" w:hAnsi="Times New Roman" w:cs="Times New Roman"/>
          <w:sz w:val="24"/>
          <w:szCs w:val="24"/>
        </w:rPr>
        <w:t>- literally: “to make a path/road”, figuratively: “to march”</w:t>
      </w:r>
    </w:p>
    <w:p w:rsidR="00C74344" w:rsidRPr="00D3338D"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memoriam </w:t>
      </w:r>
      <w:proofErr w:type="spellStart"/>
      <w:r>
        <w:rPr>
          <w:rFonts w:ascii="Times New Roman" w:hAnsi="Times New Roman" w:cs="Times New Roman"/>
          <w:sz w:val="24"/>
          <w:szCs w:val="24"/>
        </w:rPr>
        <w:t>tenere</w:t>
      </w:r>
      <w:proofErr w:type="spellEnd"/>
      <w:r>
        <w:rPr>
          <w:rFonts w:ascii="Times New Roman" w:hAnsi="Times New Roman" w:cs="Times New Roman"/>
          <w:sz w:val="24"/>
          <w:szCs w:val="24"/>
        </w:rPr>
        <w:t>- literally: “to hold a memory”, figuratively: “to remember”</w:t>
      </w:r>
    </w:p>
    <w:p w:rsidR="00C74344" w:rsidRPr="002C45F3" w:rsidRDefault="00C74344" w:rsidP="00C74344">
      <w:pPr>
        <w:pStyle w:val="ListParagraph"/>
        <w:numPr>
          <w:ilvl w:val="0"/>
          <w:numId w:val="11"/>
        </w:numPr>
        <w:rPr>
          <w:rFonts w:ascii="Times New Roman" w:hAnsi="Times New Roman" w:cs="Times New Roman"/>
          <w:b/>
          <w:sz w:val="24"/>
          <w:szCs w:val="24"/>
        </w:rPr>
      </w:pPr>
      <w:proofErr w:type="spellStart"/>
      <w:r>
        <w:rPr>
          <w:rFonts w:ascii="Times New Roman" w:hAnsi="Times New Roman" w:cs="Times New Roman"/>
          <w:sz w:val="24"/>
          <w:szCs w:val="24"/>
        </w:rPr>
        <w:t>nuces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relinquere</w:t>
      </w:r>
      <w:proofErr w:type="spellEnd"/>
      <w:r>
        <w:rPr>
          <w:rFonts w:ascii="Times New Roman" w:hAnsi="Times New Roman" w:cs="Times New Roman"/>
          <w:sz w:val="24"/>
          <w:szCs w:val="24"/>
        </w:rPr>
        <w:t>- literally: “to leave behind walnuts”, figuratively- “to grow up”</w:t>
      </w:r>
    </w:p>
    <w:p w:rsidR="00C74344" w:rsidRPr="002C45F3" w:rsidRDefault="00C74344" w:rsidP="00C74344">
      <w:pPr>
        <w:pStyle w:val="ListParagraph"/>
        <w:numPr>
          <w:ilvl w:val="0"/>
          <w:numId w:val="11"/>
        </w:numPr>
        <w:rPr>
          <w:rFonts w:ascii="Times New Roman" w:hAnsi="Times New Roman" w:cs="Times New Roman"/>
          <w:b/>
          <w:sz w:val="24"/>
          <w:szCs w:val="24"/>
        </w:rPr>
      </w:pPr>
      <w:proofErr w:type="spellStart"/>
      <w:r>
        <w:rPr>
          <w:rFonts w:ascii="Times New Roman" w:hAnsi="Times New Roman" w:cs="Times New Roman"/>
          <w:sz w:val="24"/>
          <w:szCs w:val="24"/>
        </w:rPr>
        <w:t>proximus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egomet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mihi</w:t>
      </w:r>
      <w:proofErr w:type="spellEnd"/>
      <w:r>
        <w:rPr>
          <w:rFonts w:ascii="Times New Roman" w:hAnsi="Times New Roman" w:cs="Times New Roman"/>
          <w:sz w:val="24"/>
          <w:szCs w:val="24"/>
        </w:rPr>
        <w:t>- literally: “the closest to me is myself”, figuratively: “it’s a free for all”</w:t>
      </w:r>
    </w:p>
    <w:p w:rsidR="00C74344" w:rsidRPr="002C45F3"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rem </w:t>
      </w:r>
      <w:proofErr w:type="spellStart"/>
      <w:r>
        <w:rPr>
          <w:rFonts w:ascii="Times New Roman" w:hAnsi="Times New Roman" w:cs="Times New Roman"/>
          <w:sz w:val="24"/>
          <w:szCs w:val="24"/>
        </w:rPr>
        <w:t>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tangere</w:t>
      </w:r>
      <w:proofErr w:type="spellEnd"/>
      <w:r>
        <w:rPr>
          <w:rFonts w:ascii="Times New Roman" w:hAnsi="Times New Roman" w:cs="Times New Roman"/>
          <w:sz w:val="24"/>
          <w:szCs w:val="24"/>
        </w:rPr>
        <w:t>- literally: “to touch the thing with a needle”, figuratively: “to hit the nail on the head”</w:t>
      </w:r>
    </w:p>
    <w:p w:rsidR="00C74344" w:rsidRDefault="00C74344" w:rsidP="00C74344">
      <w:pPr>
        <w:rPr>
          <w:rFonts w:ascii="Times New Roman" w:hAnsi="Times New Roman" w:cs="Times New Roman"/>
          <w:b/>
          <w:sz w:val="24"/>
          <w:szCs w:val="24"/>
        </w:rPr>
      </w:pPr>
    </w:p>
    <w:p w:rsidR="009B4CDE" w:rsidRPr="00C74344" w:rsidRDefault="009B4CDE" w:rsidP="00C74344">
      <w:bookmarkStart w:id="0" w:name="_GoBack"/>
      <w:bookmarkEnd w:id="0"/>
    </w:p>
    <w:sectPr w:rsidR="009B4CDE" w:rsidRPr="00C74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D42"/>
    <w:multiLevelType w:val="hybridMultilevel"/>
    <w:tmpl w:val="AD0C25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14D53"/>
    <w:multiLevelType w:val="hybridMultilevel"/>
    <w:tmpl w:val="FC8AC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61B65"/>
    <w:multiLevelType w:val="hybridMultilevel"/>
    <w:tmpl w:val="1EC4BB3C"/>
    <w:lvl w:ilvl="0" w:tplc="BD120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CE36C8"/>
    <w:multiLevelType w:val="hybridMultilevel"/>
    <w:tmpl w:val="4D204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12ACA"/>
    <w:multiLevelType w:val="hybridMultilevel"/>
    <w:tmpl w:val="2E28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3543B2"/>
    <w:multiLevelType w:val="hybridMultilevel"/>
    <w:tmpl w:val="1DAEF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E14AE"/>
    <w:multiLevelType w:val="hybridMultilevel"/>
    <w:tmpl w:val="615A1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92BAC"/>
    <w:multiLevelType w:val="hybridMultilevel"/>
    <w:tmpl w:val="6E0E6DD6"/>
    <w:lvl w:ilvl="0" w:tplc="9512483A">
      <w:start w:val="1"/>
      <w:numFmt w:val="decimal"/>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217E6"/>
    <w:multiLevelType w:val="hybridMultilevel"/>
    <w:tmpl w:val="816A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75F7F"/>
    <w:multiLevelType w:val="hybridMultilevel"/>
    <w:tmpl w:val="401606AC"/>
    <w:lvl w:ilvl="0" w:tplc="3C7A6AE8">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F16317C"/>
    <w:multiLevelType w:val="hybridMultilevel"/>
    <w:tmpl w:val="070237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9"/>
  </w:num>
  <w:num w:numId="6">
    <w:abstractNumId w:val="0"/>
  </w:num>
  <w:num w:numId="7">
    <w:abstractNumId w:val="1"/>
  </w:num>
  <w:num w:numId="8">
    <w:abstractNumId w:val="6"/>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77"/>
    <w:rsid w:val="00001BDF"/>
    <w:rsid w:val="000E3C52"/>
    <w:rsid w:val="00177A77"/>
    <w:rsid w:val="001B0398"/>
    <w:rsid w:val="001B5B64"/>
    <w:rsid w:val="00223FE7"/>
    <w:rsid w:val="00285E4A"/>
    <w:rsid w:val="00291204"/>
    <w:rsid w:val="002B42F7"/>
    <w:rsid w:val="003A3100"/>
    <w:rsid w:val="00527927"/>
    <w:rsid w:val="00561C4B"/>
    <w:rsid w:val="005F683F"/>
    <w:rsid w:val="00636890"/>
    <w:rsid w:val="00662401"/>
    <w:rsid w:val="00673553"/>
    <w:rsid w:val="006A756A"/>
    <w:rsid w:val="006E51E1"/>
    <w:rsid w:val="007A4ECB"/>
    <w:rsid w:val="007E510F"/>
    <w:rsid w:val="00801003"/>
    <w:rsid w:val="008A711E"/>
    <w:rsid w:val="008F2231"/>
    <w:rsid w:val="009B4CDE"/>
    <w:rsid w:val="009C68F3"/>
    <w:rsid w:val="009D66F6"/>
    <w:rsid w:val="00A20AE3"/>
    <w:rsid w:val="00AA31A6"/>
    <w:rsid w:val="00B034B0"/>
    <w:rsid w:val="00B34FBB"/>
    <w:rsid w:val="00B57830"/>
    <w:rsid w:val="00BC5FAB"/>
    <w:rsid w:val="00C74344"/>
    <w:rsid w:val="00C81134"/>
    <w:rsid w:val="00CA5395"/>
    <w:rsid w:val="00CF2430"/>
    <w:rsid w:val="00D14186"/>
    <w:rsid w:val="00EF4605"/>
    <w:rsid w:val="00F14883"/>
    <w:rsid w:val="00F36A98"/>
    <w:rsid w:val="00F7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F6"/>
    <w:pPr>
      <w:ind w:left="720"/>
      <w:contextualSpacing/>
    </w:pPr>
  </w:style>
  <w:style w:type="character" w:styleId="Hyperlink">
    <w:name w:val="Hyperlink"/>
    <w:basedOn w:val="DefaultParagraphFont"/>
    <w:uiPriority w:val="99"/>
    <w:unhideWhenUsed/>
    <w:rsid w:val="00291204"/>
    <w:rPr>
      <w:color w:val="0000FF" w:themeColor="hyperlink"/>
      <w:u w:val="single"/>
    </w:rPr>
  </w:style>
  <w:style w:type="character" w:styleId="FollowedHyperlink">
    <w:name w:val="FollowedHyperlink"/>
    <w:basedOn w:val="DefaultParagraphFont"/>
    <w:uiPriority w:val="99"/>
    <w:semiHidden/>
    <w:unhideWhenUsed/>
    <w:rsid w:val="00291204"/>
    <w:rPr>
      <w:color w:val="800080" w:themeColor="followedHyperlink"/>
      <w:u w:val="single"/>
    </w:rPr>
  </w:style>
  <w:style w:type="table" w:styleId="TableGrid">
    <w:name w:val="Table Grid"/>
    <w:basedOn w:val="TableNormal"/>
    <w:uiPriority w:val="59"/>
    <w:rsid w:val="00C74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F6"/>
    <w:pPr>
      <w:ind w:left="720"/>
      <w:contextualSpacing/>
    </w:pPr>
  </w:style>
  <w:style w:type="character" w:styleId="Hyperlink">
    <w:name w:val="Hyperlink"/>
    <w:basedOn w:val="DefaultParagraphFont"/>
    <w:uiPriority w:val="99"/>
    <w:unhideWhenUsed/>
    <w:rsid w:val="00291204"/>
    <w:rPr>
      <w:color w:val="0000FF" w:themeColor="hyperlink"/>
      <w:u w:val="single"/>
    </w:rPr>
  </w:style>
  <w:style w:type="character" w:styleId="FollowedHyperlink">
    <w:name w:val="FollowedHyperlink"/>
    <w:basedOn w:val="DefaultParagraphFont"/>
    <w:uiPriority w:val="99"/>
    <w:semiHidden/>
    <w:unhideWhenUsed/>
    <w:rsid w:val="00291204"/>
    <w:rPr>
      <w:color w:val="800080" w:themeColor="followedHyperlink"/>
      <w:u w:val="single"/>
    </w:rPr>
  </w:style>
  <w:style w:type="table" w:styleId="TableGrid">
    <w:name w:val="Table Grid"/>
    <w:basedOn w:val="TableNormal"/>
    <w:uiPriority w:val="59"/>
    <w:rsid w:val="00C74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tionary.org/wiki/Wiktionary:Main_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nd.edu/word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2020-04-27T13:13:00Z</dcterms:created>
  <dcterms:modified xsi:type="dcterms:W3CDTF">2020-04-27T13:13:00Z</dcterms:modified>
</cp:coreProperties>
</file>